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E06D2" w14:textId="4B5E68B3" w:rsidR="001F7D69" w:rsidRPr="00054F77" w:rsidRDefault="009E3ACD" w:rsidP="001A5EB4">
      <w:pPr>
        <w:pStyle w:val="PNberschrift"/>
        <w:ind w:right="3542"/>
      </w:pPr>
      <w:r w:rsidRPr="00054F77">
        <w:rPr>
          <w:rFonts w:eastAsia="Lucida Sans Unicode" w:cs="Arial"/>
        </w:rPr>
        <w:t>Laurent Melin neuer Leiter des weltweiten Vertriebs der PI Gruppe</w:t>
      </w:r>
      <w:r w:rsidR="001A5EB4" w:rsidRPr="00BF5766">
        <w:rPr>
          <w:noProof/>
          <w:lang w:val="en-US"/>
        </w:rPr>
        <mc:AlternateContent>
          <mc:Choice Requires="wps">
            <w:drawing>
              <wp:anchor distT="0" distB="0" distL="114300" distR="114300" simplePos="0" relativeHeight="251659264" behindDoc="0" locked="0" layoutInCell="1" allowOverlap="1" wp14:anchorId="3D135A63" wp14:editId="2A7F68A0">
                <wp:simplePos x="0" y="0"/>
                <wp:positionH relativeFrom="column">
                  <wp:posOffset>5076967</wp:posOffset>
                </wp:positionH>
                <wp:positionV relativeFrom="paragraph">
                  <wp:posOffset>81251</wp:posOffset>
                </wp:positionV>
                <wp:extent cx="1352550" cy="1403985"/>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78551D71" w14:textId="52367329" w:rsidR="001A5EB4" w:rsidRPr="00054F77" w:rsidRDefault="001A5EB4" w:rsidP="001A5EB4">
                            <w:pPr>
                              <w:spacing w:after="200" w:line="276" w:lineRule="auto"/>
                              <w:rPr>
                                <w:sz w:val="16"/>
                                <w:szCs w:val="16"/>
                              </w:rPr>
                            </w:pPr>
                            <w:r w:rsidRPr="00054F77">
                              <w:rPr>
                                <w:sz w:val="16"/>
                                <w:szCs w:val="16"/>
                              </w:rPr>
                              <w:t>PRESS</w:t>
                            </w:r>
                            <w:r w:rsidR="008C2375" w:rsidRPr="00054F77">
                              <w:rPr>
                                <w:sz w:val="16"/>
                                <w:szCs w:val="16"/>
                              </w:rPr>
                              <w:t>EK</w:t>
                            </w:r>
                            <w:r w:rsidRPr="00054F77">
                              <w:rPr>
                                <w:sz w:val="16"/>
                                <w:szCs w:val="16"/>
                              </w:rPr>
                              <w:t>ONTA</w:t>
                            </w:r>
                            <w:r w:rsidR="008C2375" w:rsidRPr="00054F77">
                              <w:rPr>
                                <w:sz w:val="16"/>
                                <w:szCs w:val="16"/>
                              </w:rPr>
                              <w:t>K</w:t>
                            </w:r>
                            <w:r w:rsidRPr="00054F77">
                              <w:rPr>
                                <w:sz w:val="16"/>
                                <w:szCs w:val="16"/>
                              </w:rPr>
                              <w:t>T</w:t>
                            </w:r>
                          </w:p>
                          <w:p w14:paraId="745766DE" w14:textId="2E2C6AEC" w:rsidR="001A5EB4" w:rsidRPr="00054F77" w:rsidRDefault="001A5EB4" w:rsidP="001A5EB4">
                            <w:pPr>
                              <w:spacing w:line="360" w:lineRule="auto"/>
                              <w:rPr>
                                <w:rFonts w:cs="Arial"/>
                                <w:bCs/>
                                <w:noProof/>
                                <w:color w:val="000000"/>
                                <w:sz w:val="16"/>
                                <w:szCs w:val="16"/>
                              </w:rPr>
                            </w:pPr>
                            <w:r w:rsidRPr="00054F77">
                              <w:rPr>
                                <w:rFonts w:cs="Arial"/>
                                <w:bCs/>
                                <w:noProof/>
                                <w:color w:val="000000"/>
                                <w:sz w:val="16"/>
                                <w:szCs w:val="16"/>
                              </w:rPr>
                              <w:t>Markus Wiederspahn</w:t>
                            </w:r>
                          </w:p>
                          <w:p w14:paraId="46AC65FC" w14:textId="5ED14BC3" w:rsidR="00614912" w:rsidRPr="00054F77" w:rsidRDefault="00614912" w:rsidP="001A5EB4">
                            <w:pPr>
                              <w:spacing w:line="360" w:lineRule="auto"/>
                              <w:rPr>
                                <w:rFonts w:cs="Arial"/>
                                <w:bCs/>
                                <w:noProof/>
                                <w:color w:val="000000"/>
                                <w:sz w:val="16"/>
                                <w:szCs w:val="16"/>
                              </w:rPr>
                            </w:pPr>
                            <w:r w:rsidRPr="00054F77">
                              <w:rPr>
                                <w:rFonts w:cs="Arial"/>
                                <w:noProof/>
                                <w:color w:val="000000"/>
                                <w:sz w:val="16"/>
                                <w:szCs w:val="16"/>
                              </w:rPr>
                              <w:t>Phone +49 721 4846-1819</w:t>
                            </w:r>
                          </w:p>
                          <w:p w14:paraId="61643A74" w14:textId="399DA1A8" w:rsidR="004C3A65" w:rsidRPr="00BF5766" w:rsidRDefault="001A5EB4" w:rsidP="001A5EB4">
                            <w:pPr>
                              <w:spacing w:line="360" w:lineRule="auto"/>
                              <w:rPr>
                                <w:rFonts w:cs="Arial"/>
                                <w:bCs/>
                                <w:noProof/>
                                <w:color w:val="000000"/>
                                <w:sz w:val="16"/>
                                <w:szCs w:val="16"/>
                                <w:lang w:val="en-US"/>
                              </w:rPr>
                            </w:pPr>
                            <w:r w:rsidRPr="006F6C8A">
                              <w:rPr>
                                <w:rFonts w:cs="Arial"/>
                                <w:noProof/>
                                <w:color w:val="000000"/>
                                <w:sz w:val="16"/>
                                <w:szCs w:val="16"/>
                                <w:lang w:val="en-US"/>
                              </w:rPr>
                              <w:br/>
                            </w:r>
                            <w:r w:rsidRPr="00BF5766">
                              <w:rPr>
                                <w:rStyle w:val="Hyperlink"/>
                                <w:rFonts w:cs="Arial"/>
                                <w:bCs/>
                                <w:noProof/>
                                <w:sz w:val="16"/>
                                <w:szCs w:val="16"/>
                                <w:lang w:val="en-US"/>
                              </w:rPr>
                              <w:t>presse@pi.de</w:t>
                            </w:r>
                          </w:p>
                          <w:p w14:paraId="4FFBDE38" w14:textId="77777777" w:rsidR="001A5EB4" w:rsidRPr="00BF5766" w:rsidRDefault="001A5EB4" w:rsidP="001A5EB4">
                            <w:pPr>
                              <w:spacing w:line="360" w:lineRule="auto"/>
                              <w:rPr>
                                <w:rFonts w:cs="Arial"/>
                                <w:bCs/>
                                <w:noProof/>
                                <w:color w:val="000000"/>
                                <w:sz w:val="16"/>
                                <w:szCs w:val="16"/>
                                <w:lang w:val="en-US"/>
                              </w:rPr>
                            </w:pPr>
                          </w:p>
                          <w:p w14:paraId="0C88F798" w14:textId="14202ADC" w:rsidR="001A5EB4" w:rsidRPr="00F61554" w:rsidRDefault="001A5EB4" w:rsidP="001A5EB4">
                            <w:pPr>
                              <w:spacing w:line="360" w:lineRule="auto"/>
                              <w:rPr>
                                <w:rFonts w:cs="Arial"/>
                                <w:noProof/>
                                <w:sz w:val="16"/>
                                <w:szCs w:val="16"/>
                              </w:rPr>
                            </w:pPr>
                            <w:r w:rsidRPr="00BF5766">
                              <w:rPr>
                                <w:rFonts w:cs="Arial"/>
                                <w:bCs/>
                                <w:noProof/>
                                <w:color w:val="000000"/>
                                <w:sz w:val="16"/>
                                <w:szCs w:val="16"/>
                                <w:lang w:val="en-US"/>
                              </w:rPr>
                              <w:t xml:space="preserve">Physik Instrumente (PI) </w:t>
                            </w:r>
                            <w:r w:rsidRPr="00BF5766">
                              <w:rPr>
                                <w:rFonts w:cs="Arial"/>
                                <w:bCs/>
                                <w:noProof/>
                                <w:color w:val="000000"/>
                                <w:sz w:val="16"/>
                                <w:szCs w:val="16"/>
                                <w:lang w:val="en-US"/>
                              </w:rPr>
                              <w:br/>
                              <w:t xml:space="preserve">GmbH &amp; Co. </w:t>
                            </w:r>
                            <w:r>
                              <w:rPr>
                                <w:rFonts w:cs="Arial"/>
                                <w:bCs/>
                                <w:noProof/>
                                <w:color w:val="000000"/>
                                <w:sz w:val="16"/>
                                <w:szCs w:val="16"/>
                              </w:rPr>
                              <w:t>KG</w:t>
                            </w:r>
                            <w:r>
                              <w:rPr>
                                <w:rFonts w:cs="Arial"/>
                                <w:bCs/>
                                <w:noProof/>
                                <w:color w:val="000000"/>
                                <w:sz w:val="16"/>
                                <w:szCs w:val="16"/>
                              </w:rPr>
                              <w:br/>
                              <w:t>Auf der R</w:t>
                            </w:r>
                            <w:r w:rsidR="00A83282">
                              <w:rPr>
                                <w:rFonts w:cs="Arial"/>
                                <w:bCs/>
                                <w:noProof/>
                                <w:color w:val="000000"/>
                                <w:sz w:val="16"/>
                                <w:szCs w:val="16"/>
                              </w:rPr>
                              <w:t>ö</w:t>
                            </w:r>
                            <w:r>
                              <w:rPr>
                                <w:rFonts w:cs="Arial"/>
                                <w:bCs/>
                                <w:noProof/>
                                <w:color w:val="000000"/>
                                <w:sz w:val="16"/>
                                <w:szCs w:val="16"/>
                              </w:rPr>
                              <w:t>merstrasse 1</w:t>
                            </w:r>
                            <w:r>
                              <w:rPr>
                                <w:rFonts w:cs="Arial"/>
                                <w:bCs/>
                                <w:noProof/>
                                <w:color w:val="000000"/>
                                <w:sz w:val="16"/>
                                <w:szCs w:val="16"/>
                              </w:rPr>
                              <w:br/>
                              <w:t>76228 Karlsruhe, Germany</w:t>
                            </w:r>
                            <w:r>
                              <w:rPr>
                                <w:rFonts w:cs="Arial"/>
                                <w:bCs/>
                                <w:noProof/>
                                <w:color w:val="000000"/>
                                <w:sz w:val="16"/>
                                <w:szCs w:val="16"/>
                              </w:rPr>
                              <w:br/>
                            </w:r>
                            <w:hyperlink r:id="rId12" w:history="1">
                              <w:r>
                                <w:rPr>
                                  <w:rStyle w:val="Hyperlink"/>
                                  <w:rFonts w:cs="Arial"/>
                                  <w:noProof/>
                                  <w:sz w:val="16"/>
                                  <w:szCs w:val="16"/>
                                </w:rPr>
                                <w:t>www.pi.ws</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135A63" id="_x0000_t202" coordsize="21600,21600" o:spt="202" path="m,l,21600r21600,l21600,xe">
                <v:stroke joinstyle="miter"/>
                <v:path gradientshapeok="t" o:connecttype="rect"/>
              </v:shapetype>
              <v:shape id="Textfeld 2" o:spid="_x0000_s1026" type="#_x0000_t202" style="position:absolute;margin-left:399.75pt;margin-top:6.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7aqDAIAAPcDAAAOAAAAZHJzL2Uyb0RvYy54bWysU9uO0zAQfUfiHyy/06TdFtqo6WrpUoS0&#10;XKSFD3Adp7FwPGbsNilfz9jJdgu8IfJgzWTGZ2bOHK9v+9awk0KvwZZ8Osk5U1ZCpe2h5N++7l4t&#10;OfNB2EoYsKrkZ+X57ebli3XnCjWDBkylkBGI9UXnSt6E4Ios87JRrfATcMpSsAZsRSAXD1mFoiP0&#10;1mSzPH+ddYCVQ5DKe/p7PwT5JuHXtZLhc117FZgpOfUW0onp3Mcz26xFcUDhGi3HNsQ/dNEKbano&#10;BepeBMGOqP+CarVE8FCHiYQ2g7rWUqUZaJpp/sc0j41wKs1C5Hh3ocn/P1j56fToviAL/VvoaYFp&#10;CO8eQH73zMK2Efag7hCha5SoqPA0UpZ1zhfj1Ui1L3wE2XcfoaIli2OABNTX2EZWaE5G6LSA84V0&#10;1QcmY8mbxWyxoJCk2HSe36yWi1RDFE/XHfrwXkHLolFypK0meHF68CG2I4qnlFjNg9HVThuTHDzs&#10;twbZSZACdukb0X9LM5Z1JV9RKwnZQryfxNHqQAo1ui35Mo/foJlIxztbpZQgtBls6sTYkZ9IyUBO&#10;6Pc9JUae9lCdiSmEQYn0cshoAH9y1pEKS+5/HAUqzswHS2yvpvN5lG1y5os3M3LwOrK/jggrCark&#10;gbPB3IYk9cSDu6Ot7HTi67mTsVdSV6JxfAlRvtd+ynp+r5tfAAAA//8DAFBLAwQUAAYACAAAACEA&#10;7+Zidt8AAAALAQAADwAAAGRycy9kb3ducmV2LnhtbEyPwU7DMBBE70j8g7VI3KjTVAUS4lQVFRcO&#10;SBQkOLqxE0fYa8t20/D3bE/0uDNPszPNZnaWTTqm0aOA5aIAprHzasRBwOfHy90jsJQlKmk9agG/&#10;OsGmvb5qZK38Cd/1tM8DoxBMtRRgcg4156kz2sm08EEjeb2PTmY648BVlCcKd5aXRXHPnRyRPhgZ&#10;9LPR3c/+6AR8OTOqXXz77pWddq/9dh3mGIS4vZm3T8CynvM/DOf6VB1a6nTwR1SJWQEPVbUmlIyS&#10;JpyBYlmSchBQrlYV8LbhlxvaPwAAAP//AwBQSwECLQAUAAYACAAAACEAtoM4kv4AAADhAQAAEwAA&#10;AAAAAAAAAAAAAAAAAAAAW0NvbnRlbnRfVHlwZXNdLnhtbFBLAQItABQABgAIAAAAIQA4/SH/1gAA&#10;AJQBAAALAAAAAAAAAAAAAAAAAC8BAABfcmVscy8ucmVsc1BLAQItABQABgAIAAAAIQCS87aqDAIA&#10;APcDAAAOAAAAAAAAAAAAAAAAAC4CAABkcnMvZTJvRG9jLnhtbFBLAQItABQABgAIAAAAIQDv5mJ2&#10;3wAAAAsBAAAPAAAAAAAAAAAAAAAAAGYEAABkcnMvZG93bnJldi54bWxQSwUGAAAAAAQABADzAAAA&#10;cgUAAAAA&#10;" stroked="f">
                <v:textbox style="mso-fit-shape-to-text:t">
                  <w:txbxContent>
                    <w:p w14:paraId="78551D71" w14:textId="52367329" w:rsidR="001A5EB4" w:rsidRPr="00054F77" w:rsidRDefault="001A5EB4" w:rsidP="001A5EB4">
                      <w:pPr>
                        <w:spacing w:after="200" w:line="276" w:lineRule="auto"/>
                        <w:rPr>
                          <w:sz w:val="16"/>
                          <w:szCs w:val="16"/>
                        </w:rPr>
                      </w:pPr>
                      <w:r w:rsidRPr="00054F77">
                        <w:rPr>
                          <w:sz w:val="16"/>
                          <w:szCs w:val="16"/>
                        </w:rPr>
                        <w:t>PRESS</w:t>
                      </w:r>
                      <w:r w:rsidR="008C2375" w:rsidRPr="00054F77">
                        <w:rPr>
                          <w:sz w:val="16"/>
                          <w:szCs w:val="16"/>
                        </w:rPr>
                        <w:t>EK</w:t>
                      </w:r>
                      <w:r w:rsidRPr="00054F77">
                        <w:rPr>
                          <w:sz w:val="16"/>
                          <w:szCs w:val="16"/>
                        </w:rPr>
                        <w:t>ONTA</w:t>
                      </w:r>
                      <w:r w:rsidR="008C2375" w:rsidRPr="00054F77">
                        <w:rPr>
                          <w:sz w:val="16"/>
                          <w:szCs w:val="16"/>
                        </w:rPr>
                        <w:t>K</w:t>
                      </w:r>
                      <w:r w:rsidRPr="00054F77">
                        <w:rPr>
                          <w:sz w:val="16"/>
                          <w:szCs w:val="16"/>
                        </w:rPr>
                        <w:t>T</w:t>
                      </w:r>
                    </w:p>
                    <w:p w14:paraId="745766DE" w14:textId="2E2C6AEC" w:rsidR="001A5EB4" w:rsidRPr="00054F77" w:rsidRDefault="001A5EB4" w:rsidP="001A5EB4">
                      <w:pPr>
                        <w:spacing w:line="360" w:lineRule="auto"/>
                        <w:rPr>
                          <w:rFonts w:cs="Arial"/>
                          <w:bCs/>
                          <w:noProof/>
                          <w:color w:val="000000"/>
                          <w:sz w:val="16"/>
                          <w:szCs w:val="16"/>
                        </w:rPr>
                      </w:pPr>
                      <w:r w:rsidRPr="00054F77">
                        <w:rPr>
                          <w:rFonts w:cs="Arial"/>
                          <w:bCs/>
                          <w:noProof/>
                          <w:color w:val="000000"/>
                          <w:sz w:val="16"/>
                          <w:szCs w:val="16"/>
                        </w:rPr>
                        <w:t>Markus Wiederspahn</w:t>
                      </w:r>
                    </w:p>
                    <w:p w14:paraId="46AC65FC" w14:textId="5ED14BC3" w:rsidR="00614912" w:rsidRPr="00054F77" w:rsidRDefault="00614912" w:rsidP="001A5EB4">
                      <w:pPr>
                        <w:spacing w:line="360" w:lineRule="auto"/>
                        <w:rPr>
                          <w:rFonts w:cs="Arial"/>
                          <w:bCs/>
                          <w:noProof/>
                          <w:color w:val="000000"/>
                          <w:sz w:val="16"/>
                          <w:szCs w:val="16"/>
                        </w:rPr>
                      </w:pPr>
                      <w:r w:rsidRPr="00054F77">
                        <w:rPr>
                          <w:rFonts w:cs="Arial"/>
                          <w:noProof/>
                          <w:color w:val="000000"/>
                          <w:sz w:val="16"/>
                          <w:szCs w:val="16"/>
                        </w:rPr>
                        <w:t>Phone +49 721 4846-1819</w:t>
                      </w:r>
                    </w:p>
                    <w:p w14:paraId="61643A74" w14:textId="399DA1A8" w:rsidR="004C3A65" w:rsidRPr="00BF5766" w:rsidRDefault="001A5EB4" w:rsidP="001A5EB4">
                      <w:pPr>
                        <w:spacing w:line="360" w:lineRule="auto"/>
                        <w:rPr>
                          <w:rFonts w:cs="Arial"/>
                          <w:bCs/>
                          <w:noProof/>
                          <w:color w:val="000000"/>
                          <w:sz w:val="16"/>
                          <w:szCs w:val="16"/>
                          <w:lang w:val="en-US"/>
                        </w:rPr>
                      </w:pPr>
                      <w:r w:rsidRPr="006F6C8A">
                        <w:rPr>
                          <w:rFonts w:cs="Arial"/>
                          <w:noProof/>
                          <w:color w:val="000000"/>
                          <w:sz w:val="16"/>
                          <w:szCs w:val="16"/>
                          <w:lang w:val="en-US"/>
                        </w:rPr>
                        <w:br/>
                      </w:r>
                      <w:r w:rsidRPr="00BF5766">
                        <w:rPr>
                          <w:rStyle w:val="Hyperlink"/>
                          <w:rFonts w:cs="Arial"/>
                          <w:bCs/>
                          <w:noProof/>
                          <w:sz w:val="16"/>
                          <w:szCs w:val="16"/>
                          <w:lang w:val="en-US"/>
                        </w:rPr>
                        <w:t>presse@pi.de</w:t>
                      </w:r>
                    </w:p>
                    <w:p w14:paraId="4FFBDE38" w14:textId="77777777" w:rsidR="001A5EB4" w:rsidRPr="00BF5766" w:rsidRDefault="001A5EB4" w:rsidP="001A5EB4">
                      <w:pPr>
                        <w:spacing w:line="360" w:lineRule="auto"/>
                        <w:rPr>
                          <w:rFonts w:cs="Arial"/>
                          <w:bCs/>
                          <w:noProof/>
                          <w:color w:val="000000"/>
                          <w:sz w:val="16"/>
                          <w:szCs w:val="16"/>
                          <w:lang w:val="en-US"/>
                        </w:rPr>
                      </w:pPr>
                    </w:p>
                    <w:p w14:paraId="0C88F798" w14:textId="14202ADC" w:rsidR="001A5EB4" w:rsidRPr="00F61554" w:rsidRDefault="001A5EB4" w:rsidP="001A5EB4">
                      <w:pPr>
                        <w:spacing w:line="360" w:lineRule="auto"/>
                        <w:rPr>
                          <w:rFonts w:cs="Arial"/>
                          <w:noProof/>
                          <w:sz w:val="16"/>
                          <w:szCs w:val="16"/>
                        </w:rPr>
                      </w:pPr>
                      <w:r w:rsidRPr="00BF5766">
                        <w:rPr>
                          <w:rFonts w:cs="Arial"/>
                          <w:bCs/>
                          <w:noProof/>
                          <w:color w:val="000000"/>
                          <w:sz w:val="16"/>
                          <w:szCs w:val="16"/>
                          <w:lang w:val="en-US"/>
                        </w:rPr>
                        <w:t xml:space="preserve">Physik Instrumente (PI) </w:t>
                      </w:r>
                      <w:r w:rsidRPr="00BF5766">
                        <w:rPr>
                          <w:rFonts w:cs="Arial"/>
                          <w:bCs/>
                          <w:noProof/>
                          <w:color w:val="000000"/>
                          <w:sz w:val="16"/>
                          <w:szCs w:val="16"/>
                          <w:lang w:val="en-US"/>
                        </w:rPr>
                        <w:br/>
                        <w:t xml:space="preserve">GmbH &amp; Co. </w:t>
                      </w:r>
                      <w:r>
                        <w:rPr>
                          <w:rFonts w:cs="Arial"/>
                          <w:bCs/>
                          <w:noProof/>
                          <w:color w:val="000000"/>
                          <w:sz w:val="16"/>
                          <w:szCs w:val="16"/>
                        </w:rPr>
                        <w:t>KG</w:t>
                      </w:r>
                      <w:r>
                        <w:rPr>
                          <w:rFonts w:cs="Arial"/>
                          <w:bCs/>
                          <w:noProof/>
                          <w:color w:val="000000"/>
                          <w:sz w:val="16"/>
                          <w:szCs w:val="16"/>
                        </w:rPr>
                        <w:br/>
                        <w:t>Auf der R</w:t>
                      </w:r>
                      <w:r w:rsidR="00A83282">
                        <w:rPr>
                          <w:rFonts w:cs="Arial"/>
                          <w:bCs/>
                          <w:noProof/>
                          <w:color w:val="000000"/>
                          <w:sz w:val="16"/>
                          <w:szCs w:val="16"/>
                        </w:rPr>
                        <w:t>ö</w:t>
                      </w:r>
                      <w:r>
                        <w:rPr>
                          <w:rFonts w:cs="Arial"/>
                          <w:bCs/>
                          <w:noProof/>
                          <w:color w:val="000000"/>
                          <w:sz w:val="16"/>
                          <w:szCs w:val="16"/>
                        </w:rPr>
                        <w:t>merstrasse 1</w:t>
                      </w:r>
                      <w:r>
                        <w:rPr>
                          <w:rFonts w:cs="Arial"/>
                          <w:bCs/>
                          <w:noProof/>
                          <w:color w:val="000000"/>
                          <w:sz w:val="16"/>
                          <w:szCs w:val="16"/>
                        </w:rPr>
                        <w:br/>
                        <w:t>76228 Karlsruhe, Germany</w:t>
                      </w:r>
                      <w:r>
                        <w:rPr>
                          <w:rFonts w:cs="Arial"/>
                          <w:bCs/>
                          <w:noProof/>
                          <w:color w:val="000000"/>
                          <w:sz w:val="16"/>
                          <w:szCs w:val="16"/>
                        </w:rPr>
                        <w:br/>
                      </w:r>
                      <w:hyperlink r:id="rId13" w:history="1">
                        <w:r>
                          <w:rPr>
                            <w:rStyle w:val="Hyperlink"/>
                            <w:rFonts w:cs="Arial"/>
                            <w:noProof/>
                            <w:sz w:val="16"/>
                            <w:szCs w:val="16"/>
                          </w:rPr>
                          <w:t>www.pi.ws</w:t>
                        </w:r>
                      </w:hyperlink>
                    </w:p>
                  </w:txbxContent>
                </v:textbox>
              </v:shape>
            </w:pict>
          </mc:Fallback>
        </mc:AlternateContent>
      </w:r>
    </w:p>
    <w:p w14:paraId="7DE89986" w14:textId="58E25879" w:rsidR="007D2DB1" w:rsidRPr="004450DD" w:rsidRDefault="006F6C8A" w:rsidP="00DB561F">
      <w:pPr>
        <w:pStyle w:val="Datumszeile"/>
      </w:pPr>
      <w:r>
        <w:t>19</w:t>
      </w:r>
      <w:r w:rsidR="00CF61CB" w:rsidRPr="004450DD">
        <w:t>-</w:t>
      </w:r>
      <w:r>
        <w:t>12</w:t>
      </w:r>
      <w:r w:rsidR="00C83DE8" w:rsidRPr="004450DD">
        <w:t>-</w:t>
      </w:r>
      <w:r>
        <w:t>2023</w:t>
      </w:r>
      <w:r w:rsidR="00CF61CB" w:rsidRPr="004450DD">
        <w:t xml:space="preserve"> I </w:t>
      </w:r>
      <w:r w:rsidR="008B70E7" w:rsidRPr="004450DD">
        <w:t>Karlsruhe</w:t>
      </w:r>
      <w:r w:rsidR="00CF61CB" w:rsidRPr="004450DD">
        <w:t xml:space="preserve"> I </w:t>
      </w:r>
      <w:r w:rsidR="008B70E7" w:rsidRPr="004450DD">
        <w:t>PI Gruppe</w:t>
      </w:r>
    </w:p>
    <w:p w14:paraId="61901DF7" w14:textId="588A9450" w:rsidR="009E3ACD" w:rsidRPr="00054F77" w:rsidRDefault="009E3ACD" w:rsidP="00A83282">
      <w:pPr>
        <w:pStyle w:val="PNLead"/>
      </w:pPr>
      <w:r w:rsidRPr="00054F77">
        <w:t>Den weltweiten Vertrieb von Physik Instrumente (PI) leitet ab 1.</w:t>
      </w:r>
      <w:r w:rsidR="00EC49C4">
        <w:t> </w:t>
      </w:r>
      <w:r w:rsidRPr="00054F77">
        <w:t xml:space="preserve">Januar 2024 Laurent Melin als Senior Vice President Global Sales. Bislang verantwortet er die Vertriebsaktivitäten der PI Gruppe in der EMEA Region, </w:t>
      </w:r>
      <w:r w:rsidR="00EC49C4">
        <w:t>ohne</w:t>
      </w:r>
      <w:r w:rsidRPr="00054F77">
        <w:t xml:space="preserve"> </w:t>
      </w:r>
      <w:r w:rsidR="00A83282">
        <w:t xml:space="preserve">die </w:t>
      </w:r>
      <w:r w:rsidRPr="00054F77">
        <w:t>DACH-</w:t>
      </w:r>
      <w:r w:rsidR="00054F77">
        <w:t>Region</w:t>
      </w:r>
      <w:r w:rsidRPr="00054F77">
        <w:t xml:space="preserve">. </w:t>
      </w:r>
      <w:r w:rsidR="006F6C8A" w:rsidRPr="006F6C8A">
        <w:t>In seiner neuen Funktion tritt Laurent Melin die Nachfolge von Stephane Bussa, Chief Sales Officer, an, der die PI Gruppe zum Jahresende auf eigenen Wunsch verlässt.</w:t>
      </w:r>
    </w:p>
    <w:p w14:paraId="70DA6B10" w14:textId="20670AF4" w:rsidR="009E3ACD" w:rsidRPr="00054F77" w:rsidRDefault="009E3ACD" w:rsidP="00A83282">
      <w:pPr>
        <w:spacing w:after="120" w:line="360" w:lineRule="auto"/>
        <w:ind w:right="3402"/>
        <w:rPr>
          <w:rFonts w:eastAsia="Lucida Sans Unicode" w:cs="Arial"/>
        </w:rPr>
      </w:pPr>
      <w:r w:rsidRPr="00054F77">
        <w:rPr>
          <w:rFonts w:eastAsia="Lucida Sans Unicode" w:cs="Arial"/>
        </w:rPr>
        <w:t xml:space="preserve">Laurent Melin </w:t>
      </w:r>
      <w:r w:rsidR="00054F77">
        <w:rPr>
          <w:rFonts w:eastAsia="Lucida Sans Unicode" w:cs="Arial"/>
        </w:rPr>
        <w:t>verfügt über</w:t>
      </w:r>
      <w:r w:rsidRPr="00054F77">
        <w:rPr>
          <w:rFonts w:eastAsia="Lucida Sans Unicode" w:cs="Arial"/>
        </w:rPr>
        <w:t xml:space="preserve"> mehr als 20 Jahre</w:t>
      </w:r>
      <w:r w:rsidR="00054F77">
        <w:rPr>
          <w:rFonts w:eastAsia="Lucida Sans Unicode" w:cs="Arial"/>
        </w:rPr>
        <w:t xml:space="preserve"> Erfahrung</w:t>
      </w:r>
      <w:r w:rsidRPr="00054F77">
        <w:rPr>
          <w:rFonts w:eastAsia="Lucida Sans Unicode" w:cs="Arial"/>
        </w:rPr>
        <w:t xml:space="preserve"> im internationalen Vertrieb </w:t>
      </w:r>
      <w:r w:rsidR="00054F77">
        <w:rPr>
          <w:rFonts w:eastAsia="Lucida Sans Unicode" w:cs="Arial"/>
        </w:rPr>
        <w:t xml:space="preserve">von </w:t>
      </w:r>
      <w:r w:rsidRPr="00054F77">
        <w:rPr>
          <w:rFonts w:eastAsia="Lucida Sans Unicode" w:cs="Arial"/>
        </w:rPr>
        <w:t>Hightech-Komponenten und -Systeme</w:t>
      </w:r>
      <w:r w:rsidR="00875134">
        <w:rPr>
          <w:rFonts w:eastAsia="Lucida Sans Unicode" w:cs="Arial"/>
        </w:rPr>
        <w:t>n</w:t>
      </w:r>
      <w:r w:rsidRPr="00054F77">
        <w:rPr>
          <w:rFonts w:eastAsia="Lucida Sans Unicode" w:cs="Arial"/>
        </w:rPr>
        <w:t xml:space="preserve">. Im Sommer 2022 wechselte </w:t>
      </w:r>
      <w:r w:rsidR="00054F77">
        <w:rPr>
          <w:rFonts w:eastAsia="Lucida Sans Unicode" w:cs="Arial"/>
        </w:rPr>
        <w:t>Melin</w:t>
      </w:r>
      <w:r w:rsidRPr="00054F77">
        <w:rPr>
          <w:rFonts w:eastAsia="Lucida Sans Unicode" w:cs="Arial"/>
        </w:rPr>
        <w:t xml:space="preserve"> zur PI Gruppe und leitet </w:t>
      </w:r>
      <w:r w:rsidR="00EC49C4">
        <w:rPr>
          <w:rFonts w:eastAsia="Lucida Sans Unicode" w:cs="Arial"/>
        </w:rPr>
        <w:t>seitdem</w:t>
      </w:r>
      <w:r w:rsidRPr="00054F77">
        <w:rPr>
          <w:rFonts w:eastAsia="Lucida Sans Unicode" w:cs="Arial"/>
        </w:rPr>
        <w:t xml:space="preserve"> den Vertrieb der EMEA-Region. „Laurent Melin verbindet ein</w:t>
      </w:r>
      <w:r w:rsidR="00742442" w:rsidRPr="00054F77">
        <w:rPr>
          <w:rFonts w:eastAsia="Lucida Sans Unicode" w:cs="Arial"/>
        </w:rPr>
        <w:t>e</w:t>
      </w:r>
      <w:r w:rsidRPr="00054F77">
        <w:rPr>
          <w:rFonts w:eastAsia="Lucida Sans Unicode" w:cs="Arial"/>
        </w:rPr>
        <w:t xml:space="preserve"> ausgewiesene Branchenerfahrung in unseren Zielmärkten mit internationaler Managementerfahrung“, betont Markus Spanner, CEO der PI Gruppe</w:t>
      </w:r>
      <w:r w:rsidR="006F6C8A">
        <w:rPr>
          <w:rFonts w:eastAsia="Lucida Sans Unicode" w:cs="Arial"/>
        </w:rPr>
        <w:t>, und ergänzt: „</w:t>
      </w:r>
      <w:r w:rsidR="006F6C8A" w:rsidRPr="006F6C8A">
        <w:rPr>
          <w:rFonts w:eastAsia="Lucida Sans Unicode" w:cs="Arial"/>
        </w:rPr>
        <w:t>In seiner neuen Funktion wird Laurent mit seiner positiven Einstellung und kundenorientierten Denkweise sowohl für die Kunden als auch für die PI Gruppe eine große Bereicherung sein."</w:t>
      </w:r>
    </w:p>
    <w:p w14:paraId="79EF335E" w14:textId="6AA85CD2" w:rsidR="006F6C8A" w:rsidRDefault="00023369" w:rsidP="00A83282">
      <w:pPr>
        <w:spacing w:after="120" w:line="360" w:lineRule="auto"/>
        <w:ind w:right="3402"/>
        <w:rPr>
          <w:rFonts w:eastAsia="Lucida Sans Unicode" w:cs="Arial"/>
        </w:rPr>
      </w:pPr>
      <w:r>
        <w:rPr>
          <w:rFonts w:eastAsia="Lucida Sans Unicode" w:cs="Arial"/>
        </w:rPr>
        <w:t>Der neue SVP Sales</w:t>
      </w:r>
      <w:r w:rsidR="009E3ACD" w:rsidRPr="00054F77">
        <w:rPr>
          <w:rFonts w:eastAsia="Lucida Sans Unicode" w:cs="Arial"/>
        </w:rPr>
        <w:t xml:space="preserve"> </w:t>
      </w:r>
      <w:r w:rsidR="00054F77">
        <w:rPr>
          <w:rFonts w:eastAsia="Lucida Sans Unicode" w:cs="Arial"/>
        </w:rPr>
        <w:t>sieht seinen</w:t>
      </w:r>
      <w:r w:rsidR="009E3ACD" w:rsidRPr="00054F77">
        <w:rPr>
          <w:rFonts w:eastAsia="Lucida Sans Unicode" w:cs="Arial"/>
        </w:rPr>
        <w:t xml:space="preserve"> Schwerpunkt </w:t>
      </w:r>
      <w:r w:rsidR="00054F77">
        <w:rPr>
          <w:rFonts w:eastAsia="Lucida Sans Unicode" w:cs="Arial"/>
        </w:rPr>
        <w:t xml:space="preserve">im </w:t>
      </w:r>
      <w:r w:rsidR="009E3ACD" w:rsidRPr="00054F77">
        <w:rPr>
          <w:rFonts w:eastAsia="Lucida Sans Unicode" w:cs="Arial"/>
        </w:rPr>
        <w:t xml:space="preserve">Ausbau des OEM-Geschäfts mit Lösungen </w:t>
      </w:r>
      <w:r w:rsidR="00212F95">
        <w:rPr>
          <w:rFonts w:eastAsia="Lucida Sans Unicode" w:cs="Arial"/>
        </w:rPr>
        <w:t xml:space="preserve">aus den drei </w:t>
      </w:r>
      <w:r w:rsidR="00DA33D6">
        <w:rPr>
          <w:rFonts w:eastAsia="Lucida Sans Unicode" w:cs="Arial"/>
        </w:rPr>
        <w:t xml:space="preserve">PI </w:t>
      </w:r>
      <w:r w:rsidR="00212F95">
        <w:rPr>
          <w:rFonts w:eastAsia="Lucida Sans Unicode" w:cs="Arial"/>
        </w:rPr>
        <w:t>Kompetenzfeldern</w:t>
      </w:r>
      <w:r w:rsidR="009E3ACD" w:rsidRPr="00054F77">
        <w:rPr>
          <w:rFonts w:eastAsia="Lucida Sans Unicode" w:cs="Arial"/>
        </w:rPr>
        <w:t xml:space="preserve"> Nanopositionierung, Piezotechnologie und Performance Automation. </w:t>
      </w:r>
      <w:r w:rsidR="006F6C8A">
        <w:rPr>
          <w:rFonts w:eastAsia="Lucida Sans Unicode" w:cs="Arial"/>
        </w:rPr>
        <w:t>S</w:t>
      </w:r>
      <w:r w:rsidR="006F6C8A" w:rsidRPr="006F6C8A">
        <w:rPr>
          <w:rFonts w:eastAsia="Lucida Sans Unicode" w:cs="Arial"/>
        </w:rPr>
        <w:t xml:space="preserve">eine </w:t>
      </w:r>
      <w:r w:rsidR="006F6C8A">
        <w:rPr>
          <w:rFonts w:eastAsia="Lucida Sans Unicode" w:cs="Arial"/>
        </w:rPr>
        <w:t>P</w:t>
      </w:r>
      <w:r w:rsidR="006F6C8A" w:rsidRPr="006F6C8A">
        <w:rPr>
          <w:rFonts w:eastAsia="Lucida Sans Unicode" w:cs="Arial"/>
        </w:rPr>
        <w:t xml:space="preserve">hilosophie </w:t>
      </w:r>
      <w:r w:rsidR="00A83282">
        <w:rPr>
          <w:rFonts w:eastAsia="Lucida Sans Unicode" w:cs="Arial"/>
        </w:rPr>
        <w:t>erläutert</w:t>
      </w:r>
      <w:r w:rsidR="006F6C8A" w:rsidRPr="006F6C8A">
        <w:rPr>
          <w:rFonts w:eastAsia="Lucida Sans Unicode" w:cs="Arial"/>
        </w:rPr>
        <w:t xml:space="preserve"> Laurent Melin mit eine</w:t>
      </w:r>
      <w:r w:rsidR="006F6C8A">
        <w:rPr>
          <w:rFonts w:eastAsia="Lucida Sans Unicode" w:cs="Arial"/>
        </w:rPr>
        <w:t xml:space="preserve">m </w:t>
      </w:r>
      <w:r w:rsidR="006F6C8A" w:rsidRPr="006F6C8A">
        <w:rPr>
          <w:rFonts w:eastAsia="Lucida Sans Unicode" w:cs="Arial"/>
        </w:rPr>
        <w:t xml:space="preserve">Zitat von Antoine de Saint-Exupery: "Was die Zukunft betrifft, so besteht deine Aufgabe nicht darin, sie vorherzusehen, sondern sie zu ermöglichen." </w:t>
      </w:r>
      <w:r w:rsidR="006F6C8A">
        <w:rPr>
          <w:rFonts w:eastAsia="Lucida Sans Unicode" w:cs="Arial"/>
        </w:rPr>
        <w:t xml:space="preserve">Die </w:t>
      </w:r>
      <w:r w:rsidR="006F6C8A" w:rsidRPr="006F6C8A">
        <w:rPr>
          <w:rFonts w:eastAsia="Lucida Sans Unicode" w:cs="Arial"/>
        </w:rPr>
        <w:t xml:space="preserve">Kernkompetenzen von PI </w:t>
      </w:r>
      <w:r w:rsidR="006F6C8A">
        <w:rPr>
          <w:rFonts w:eastAsia="Lucida Sans Unicode" w:cs="Arial"/>
        </w:rPr>
        <w:t xml:space="preserve">sieht </w:t>
      </w:r>
      <w:r w:rsidR="006F6C8A" w:rsidRPr="006F6C8A">
        <w:rPr>
          <w:rFonts w:eastAsia="Lucida Sans Unicode" w:cs="Arial"/>
        </w:rPr>
        <w:t xml:space="preserve">Melin </w:t>
      </w:r>
      <w:r w:rsidR="006F6C8A">
        <w:rPr>
          <w:rFonts w:eastAsia="Lucida Sans Unicode" w:cs="Arial"/>
        </w:rPr>
        <w:t xml:space="preserve">als Inspiration </w:t>
      </w:r>
      <w:r w:rsidR="006F6C8A" w:rsidRPr="006F6C8A">
        <w:rPr>
          <w:rFonts w:eastAsia="Lucida Sans Unicode" w:cs="Arial"/>
        </w:rPr>
        <w:t xml:space="preserve">für die Kunden bei </w:t>
      </w:r>
      <w:r w:rsidR="006F6C8A">
        <w:rPr>
          <w:rFonts w:eastAsia="Lucida Sans Unicode" w:cs="Arial"/>
        </w:rPr>
        <w:t>ihren</w:t>
      </w:r>
      <w:r w:rsidR="006F6C8A" w:rsidRPr="006F6C8A">
        <w:rPr>
          <w:rFonts w:eastAsia="Lucida Sans Unicode" w:cs="Arial"/>
        </w:rPr>
        <w:t xml:space="preserve"> Innovation</w:t>
      </w:r>
      <w:r w:rsidR="006F6C8A">
        <w:rPr>
          <w:rFonts w:eastAsia="Lucida Sans Unicode" w:cs="Arial"/>
        </w:rPr>
        <w:t>en</w:t>
      </w:r>
      <w:r w:rsidR="006F6C8A" w:rsidRPr="006F6C8A">
        <w:rPr>
          <w:rFonts w:eastAsia="Lucida Sans Unicode" w:cs="Arial"/>
        </w:rPr>
        <w:t>. "Innovation</w:t>
      </w:r>
      <w:r w:rsidR="00A83282">
        <w:rPr>
          <w:rFonts w:eastAsia="Lucida Sans Unicode" w:cs="Arial"/>
        </w:rPr>
        <w:t>en und deren leidenschaftliche und schnelle Umsetzung bilden die Basis für</w:t>
      </w:r>
      <w:r w:rsidR="006F6C8A" w:rsidRPr="006F6C8A">
        <w:rPr>
          <w:rFonts w:eastAsia="Lucida Sans Unicode" w:cs="Arial"/>
        </w:rPr>
        <w:t xml:space="preserve"> eine nachhaltige Partnerschaft mit unseren Kunden. Ich sehe den Wandel </w:t>
      </w:r>
      <w:r w:rsidR="006F6C8A" w:rsidRPr="006F6C8A">
        <w:rPr>
          <w:rFonts w:eastAsia="Lucida Sans Unicode" w:cs="Arial"/>
        </w:rPr>
        <w:lastRenderedPageBreak/>
        <w:t xml:space="preserve">als Chance und freue mich darauf, unsere Kunden in dieses Konzept einzubinden", </w:t>
      </w:r>
      <w:r w:rsidR="00A83282">
        <w:rPr>
          <w:rFonts w:eastAsia="Lucida Sans Unicode" w:cs="Arial"/>
        </w:rPr>
        <w:t xml:space="preserve">bekräftigt der Vertriebsmanager seine Philosophie. </w:t>
      </w:r>
    </w:p>
    <w:p w14:paraId="728FC28A" w14:textId="5B58916F" w:rsidR="009B4C59" w:rsidRPr="00054F77" w:rsidRDefault="009E3ACD" w:rsidP="00A83282">
      <w:pPr>
        <w:spacing w:after="120" w:line="360" w:lineRule="auto"/>
        <w:ind w:right="3402"/>
      </w:pPr>
      <w:r w:rsidRPr="00054F77">
        <w:rPr>
          <w:rFonts w:eastAsia="Lucida Sans Unicode" w:cs="Arial"/>
        </w:rPr>
        <w:t xml:space="preserve">Laurent Melin folgt auf Stephane Bussa, der das Unternehmen auf eigenen Wunsch verlässt. </w:t>
      </w:r>
      <w:r w:rsidR="008B3BA8">
        <w:rPr>
          <w:rFonts w:eastAsia="Lucida Sans Unicode" w:cs="Arial"/>
        </w:rPr>
        <w:t>„</w:t>
      </w:r>
      <w:r w:rsidRPr="00054F77">
        <w:rPr>
          <w:rFonts w:eastAsia="Lucida Sans Unicode" w:cs="Arial"/>
        </w:rPr>
        <w:t xml:space="preserve">Stephane Bussa hat mit höchstem Engagement </w:t>
      </w:r>
      <w:r w:rsidR="008B3BA8">
        <w:rPr>
          <w:rFonts w:eastAsia="Lucida Sans Unicode" w:cs="Arial"/>
        </w:rPr>
        <w:t>unsere</w:t>
      </w:r>
      <w:r w:rsidRPr="00054F77">
        <w:rPr>
          <w:rFonts w:eastAsia="Lucida Sans Unicode" w:cs="Arial"/>
        </w:rPr>
        <w:t xml:space="preserve"> weltweite Vertriebs- und Marketing</w:t>
      </w:r>
      <w:r w:rsidR="00D705A6" w:rsidRPr="00054F77">
        <w:rPr>
          <w:rFonts w:eastAsia="Lucida Sans Unicode" w:cs="Arial"/>
        </w:rPr>
        <w:t>-</w:t>
      </w:r>
      <w:r w:rsidRPr="00054F77">
        <w:rPr>
          <w:rFonts w:eastAsia="Lucida Sans Unicode" w:cs="Arial"/>
        </w:rPr>
        <w:t xml:space="preserve">Organisation aufgebaut und mit seinem Unternehmergeist die PI Gruppe maßgeblich vorangetrieben” dankt Markus Spanner. </w:t>
      </w:r>
      <w:r w:rsidR="008B3BA8">
        <w:rPr>
          <w:rFonts w:eastAsia="Lucida Sans Unicode" w:cs="Arial"/>
        </w:rPr>
        <w:t>„</w:t>
      </w:r>
      <w:r w:rsidRPr="00054F77">
        <w:rPr>
          <w:rFonts w:eastAsia="Lucida Sans Unicode" w:cs="Arial"/>
        </w:rPr>
        <w:t xml:space="preserve">Er möchte sich nach 16 Jahren bei PI neu orientieren. Wir </w:t>
      </w:r>
      <w:r w:rsidR="004450DD">
        <w:rPr>
          <w:rFonts w:eastAsia="Lucida Sans Unicode" w:cs="Arial"/>
        </w:rPr>
        <w:t>respektieren</w:t>
      </w:r>
      <w:r w:rsidRPr="00054F77">
        <w:rPr>
          <w:rFonts w:eastAsia="Lucida Sans Unicode" w:cs="Arial"/>
        </w:rPr>
        <w:t xml:space="preserve"> </w:t>
      </w:r>
      <w:r w:rsidR="008B3BA8">
        <w:rPr>
          <w:rFonts w:eastAsia="Lucida Sans Unicode" w:cs="Arial"/>
        </w:rPr>
        <w:t>Stephane</w:t>
      </w:r>
      <w:r w:rsidR="004450DD">
        <w:rPr>
          <w:rFonts w:eastAsia="Lucida Sans Unicode" w:cs="Arial"/>
        </w:rPr>
        <w:t>s</w:t>
      </w:r>
      <w:r w:rsidR="008B3BA8">
        <w:rPr>
          <w:rFonts w:eastAsia="Lucida Sans Unicode" w:cs="Arial"/>
        </w:rPr>
        <w:t xml:space="preserve"> </w:t>
      </w:r>
      <w:r w:rsidRPr="00054F77">
        <w:rPr>
          <w:rFonts w:eastAsia="Lucida Sans Unicode" w:cs="Arial"/>
        </w:rPr>
        <w:t>Entscheidung</w:t>
      </w:r>
      <w:r w:rsidR="004450DD">
        <w:rPr>
          <w:rFonts w:eastAsia="Lucida Sans Unicode" w:cs="Arial"/>
        </w:rPr>
        <w:t xml:space="preserve"> </w:t>
      </w:r>
      <w:r w:rsidR="00C561BB">
        <w:rPr>
          <w:rFonts w:eastAsia="Lucida Sans Unicode" w:cs="Arial"/>
        </w:rPr>
        <w:t>und wünschen ihm für die Zukunft alles Gute</w:t>
      </w:r>
      <w:r w:rsidRPr="00054F77">
        <w:rPr>
          <w:rFonts w:eastAsia="Lucida Sans Unicode" w:cs="Arial"/>
        </w:rPr>
        <w:t>.”</w:t>
      </w:r>
    </w:p>
    <w:p w14:paraId="72876804" w14:textId="02AA9C38" w:rsidR="009B4C59" w:rsidRDefault="009B4C59" w:rsidP="00236A0C">
      <w:pPr>
        <w:pStyle w:val="PNZwischenberschrift"/>
        <w:rPr>
          <w:lang w:val="en-US"/>
        </w:rPr>
      </w:pPr>
      <w:r>
        <w:rPr>
          <w:noProof/>
          <w:lang w:val="en-US"/>
        </w:rPr>
        <w:drawing>
          <wp:inline distT="0" distB="0" distL="0" distR="0" wp14:anchorId="0F73F18B" wp14:editId="4D91648C">
            <wp:extent cx="1937982" cy="2422477"/>
            <wp:effectExtent l="0" t="0" r="571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45417" cy="2431771"/>
                    </a:xfrm>
                    <a:prstGeom prst="rect">
                      <a:avLst/>
                    </a:prstGeom>
                  </pic:spPr>
                </pic:pic>
              </a:graphicData>
            </a:graphic>
          </wp:inline>
        </w:drawing>
      </w:r>
    </w:p>
    <w:p w14:paraId="6637CF48" w14:textId="62F0EC0B" w:rsidR="00F858E4" w:rsidRPr="006F6C8A" w:rsidRDefault="004450DD" w:rsidP="00236A0C">
      <w:pPr>
        <w:pStyle w:val="PNZwischenberschrift"/>
        <w:rPr>
          <w:b w:val="0"/>
          <w:bCs/>
          <w:i/>
          <w:iCs/>
          <w:sz w:val="19"/>
          <w:szCs w:val="19"/>
        </w:rPr>
      </w:pPr>
      <w:r w:rsidRPr="006F6C8A">
        <w:rPr>
          <w:b w:val="0"/>
          <w:bCs/>
          <w:i/>
          <w:iCs/>
          <w:sz w:val="19"/>
          <w:szCs w:val="19"/>
        </w:rPr>
        <w:t>Laurent Melin, ab Januar 2024 Senior Vice President Sales der PI Gruppe</w:t>
      </w:r>
      <w:r w:rsidR="009402F4">
        <w:rPr>
          <w:b w:val="0"/>
          <w:bCs/>
          <w:i/>
          <w:iCs/>
          <w:sz w:val="19"/>
          <w:szCs w:val="19"/>
        </w:rPr>
        <w:t>. Vita:</w:t>
      </w:r>
      <w:r w:rsidR="009402F4">
        <w:rPr>
          <w:b w:val="0"/>
          <w:bCs/>
          <w:i/>
          <w:iCs/>
          <w:sz w:val="19"/>
          <w:szCs w:val="19"/>
        </w:rPr>
        <w:br/>
      </w:r>
      <w:r w:rsidR="009402F4" w:rsidRPr="009402F4">
        <w:rPr>
          <w:b w:val="0"/>
          <w:bCs/>
          <w:i/>
          <w:iCs/>
          <w:sz w:val="19"/>
          <w:szCs w:val="19"/>
        </w:rPr>
        <w:t>Laurent Melin verfügt über mehr als 25 Jahre Berufserfahrung und war in verschiedenen Positionen des Projektmanagements und i</w:t>
      </w:r>
      <w:r w:rsidR="009402F4">
        <w:rPr>
          <w:b w:val="0"/>
          <w:bCs/>
          <w:i/>
          <w:iCs/>
          <w:sz w:val="19"/>
          <w:szCs w:val="19"/>
        </w:rPr>
        <w:t xml:space="preserve">m Recruiting </w:t>
      </w:r>
      <w:r w:rsidR="009402F4" w:rsidRPr="009402F4">
        <w:rPr>
          <w:b w:val="0"/>
          <w:bCs/>
          <w:i/>
          <w:iCs/>
          <w:sz w:val="19"/>
          <w:szCs w:val="19"/>
        </w:rPr>
        <w:t xml:space="preserve">tätig. In den letzten 20 Jahren lag sein Tätigkeitsschwerpunkt im Vertriebsmanagement, zunächst als Inside Sales Manager und von 2004 bis 2011 als Distribution Sales Manager EMEA innerhalb der </w:t>
      </w:r>
      <w:proofErr w:type="spellStart"/>
      <w:r w:rsidR="009402F4" w:rsidRPr="009402F4">
        <w:rPr>
          <w:b w:val="0"/>
          <w:bCs/>
          <w:i/>
          <w:iCs/>
          <w:sz w:val="19"/>
          <w:szCs w:val="19"/>
        </w:rPr>
        <w:t>Keithley</w:t>
      </w:r>
      <w:proofErr w:type="spellEnd"/>
      <w:r w:rsidR="009402F4" w:rsidRPr="009402F4">
        <w:rPr>
          <w:b w:val="0"/>
          <w:bCs/>
          <w:i/>
          <w:iCs/>
          <w:sz w:val="19"/>
          <w:szCs w:val="19"/>
        </w:rPr>
        <w:t xml:space="preserve">/Tektronix Gruppe. Im Jahr 2011 übernahm Laurent Melin bei der Polytec Gruppe die Leitung der französischen Tochtergesellschaft, die er zu einer profitablen und wachstumsstarken Unternehmenseinheit umgestaltete. Mitte 2022 wechselte er als Director Sales EMEA zur PI Gruppe und leitete in dieser Funktion Tochtergesellschaften und </w:t>
      </w:r>
      <w:r w:rsidR="009402F4">
        <w:rPr>
          <w:b w:val="0"/>
          <w:bCs/>
          <w:i/>
          <w:iCs/>
          <w:sz w:val="19"/>
          <w:szCs w:val="19"/>
        </w:rPr>
        <w:t>das Distributoren-Netzwerk der Region</w:t>
      </w:r>
      <w:r w:rsidR="009402F4" w:rsidRPr="009402F4">
        <w:rPr>
          <w:b w:val="0"/>
          <w:bCs/>
          <w:i/>
          <w:iCs/>
          <w:sz w:val="19"/>
          <w:szCs w:val="19"/>
        </w:rPr>
        <w:t>.</w:t>
      </w:r>
    </w:p>
    <w:p w14:paraId="3BA71BC4" w14:textId="77777777" w:rsidR="009402F4" w:rsidRDefault="009402F4">
      <w:pPr>
        <w:spacing w:after="200" w:line="276" w:lineRule="auto"/>
        <w:rPr>
          <w:rFonts w:eastAsia="Lucida Sans Unicode" w:cs="Arial"/>
          <w:b/>
        </w:rPr>
      </w:pPr>
      <w:r>
        <w:br w:type="page"/>
      </w:r>
    </w:p>
    <w:p w14:paraId="26903ABE" w14:textId="4F9C5649" w:rsidR="008C2375" w:rsidRPr="009B0162" w:rsidRDefault="008C2375" w:rsidP="008C2375">
      <w:pPr>
        <w:pStyle w:val="PNZwischenberschrift"/>
        <w:rPr>
          <w:b w:val="0"/>
          <w:bCs/>
        </w:rPr>
      </w:pPr>
      <w:r w:rsidRPr="009B0162">
        <w:lastRenderedPageBreak/>
        <w:t>Über Physik Instrumente (PI</w:t>
      </w:r>
      <w:r>
        <w:t xml:space="preserve"> Gruppe</w:t>
      </w:r>
      <w:r w:rsidRPr="009B0162">
        <w:t>)</w:t>
      </w:r>
    </w:p>
    <w:p w14:paraId="062A5D00" w14:textId="77777777" w:rsidR="008C2375" w:rsidRPr="009B0162" w:rsidRDefault="008C2375" w:rsidP="008C2375">
      <w:pPr>
        <w:pStyle w:val="PNTextkrper"/>
        <w:rPr>
          <w:b/>
          <w:bCs/>
        </w:rPr>
      </w:pPr>
      <w:r>
        <w:t>Die PI Gruppe mit Hauptsitz in Karlsruhe ist Markt- und Technologieführer für hochpräzise Positioniertechnik und Piezo-Anwendungen in den Marktsegmenten Industrielle Automatisierung, Halbleiterindustrie, Photonik sowie Mikroskopie &amp; Life Sciences. In enger Zusammenarbeit mit Kunden aus aller Welt verschieben die über 1.500 Spezialisten von PI seit mehr als 50 Jahren immer wieder die Grenzen des technisch Möglichen. Die Basis dafür bilden vielfältige Antriebstechnologien, eigenentwickelte Sensorik, Elektronik sowie Steuer- und Regelungstechnik. Das Angebot reicht von Komponenten über Subsysteme bis hin zu maßgeschneiderten Komplettlösungen. 508 erteilte und angemeldete Patente unterstreichen den technologischen Führungsanspruch des Unternehmens in der Präzisionspositionierung und Piezotechnologie. PI ist mit neun Fertigungsstandorten in Europa, Nordamerika und Asien sowie 16 Vertriebs- und Serviceniederlassungen weltweit vertreten.</w:t>
      </w:r>
    </w:p>
    <w:p w14:paraId="223E718A" w14:textId="77777777" w:rsidR="008C2375" w:rsidRDefault="008C2375" w:rsidP="008C2375">
      <w:pPr>
        <w:pStyle w:val="PNTextkrper"/>
        <w:rPr>
          <w:b/>
          <w:bCs/>
        </w:rPr>
      </w:pPr>
    </w:p>
    <w:p w14:paraId="509678DF" w14:textId="77777777" w:rsidR="008C2375" w:rsidRDefault="008C2375" w:rsidP="008C2375">
      <w:pPr>
        <w:pStyle w:val="PNTextkrper"/>
      </w:pPr>
      <w:r>
        <w:t>Weiterführende Informationen finden Sie unter:</w:t>
      </w:r>
    </w:p>
    <w:p w14:paraId="37A7F6A0" w14:textId="77777777" w:rsidR="008C2375" w:rsidRDefault="008C2375" w:rsidP="008C2375">
      <w:pPr>
        <w:pStyle w:val="PNTextkrper"/>
        <w:rPr>
          <w:rStyle w:val="Hyperlink"/>
        </w:rPr>
      </w:pPr>
      <w:r w:rsidRPr="00FD2E2B">
        <w:t>Physik Instrumente (PI) GmbH &amp; Co. KG</w:t>
      </w:r>
      <w:r w:rsidRPr="00FD2E2B">
        <w:br/>
        <w:t>Auf der Römerstraße 1</w:t>
      </w:r>
      <w:r w:rsidRPr="00FD2E2B">
        <w:br/>
        <w:t>76228 Karlsruhe</w:t>
      </w:r>
      <w:r w:rsidRPr="00FD2E2B">
        <w:br/>
      </w:r>
      <w:hyperlink r:id="rId15" w:history="1">
        <w:r w:rsidRPr="00FD2E2B">
          <w:rPr>
            <w:rStyle w:val="Hyperlink"/>
          </w:rPr>
          <w:t>www.pi.de</w:t>
        </w:r>
      </w:hyperlink>
    </w:p>
    <w:p w14:paraId="05021CB1" w14:textId="5F700DB3" w:rsidR="009C2EDF" w:rsidRPr="006A32D1" w:rsidRDefault="009C2EDF" w:rsidP="008C2375">
      <w:pPr>
        <w:pStyle w:val="PNZwischenberschrift"/>
      </w:pPr>
    </w:p>
    <w:sectPr w:rsidR="009C2EDF" w:rsidRPr="006A32D1" w:rsidSect="00974090">
      <w:headerReference w:type="default" r:id="rId16"/>
      <w:footerReference w:type="default" r:id="rId17"/>
      <w:headerReference w:type="first" r:id="rId18"/>
      <w:footerReference w:type="first" r:id="rId19"/>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9288D" w14:textId="77777777" w:rsidR="00302BE8" w:rsidRDefault="00302BE8" w:rsidP="00133B3E">
      <w:r>
        <w:separator/>
      </w:r>
    </w:p>
  </w:endnote>
  <w:endnote w:type="continuationSeparator" w:id="0">
    <w:p w14:paraId="1C2C0458" w14:textId="77777777" w:rsidR="00302BE8" w:rsidRDefault="00302BE8"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7BCD" w14:textId="77777777" w:rsidR="00A32BC6" w:rsidRDefault="003D26AC" w:rsidP="00777563">
    <w:r>
      <w:rPr>
        <w:noProof/>
      </w:rPr>
      <w:drawing>
        <wp:inline distT="0" distB="0" distL="0" distR="0" wp14:anchorId="72E2BBC3" wp14:editId="7F4A1C93">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6A8E5EE8" w14:textId="77777777" w:rsidR="00A32BC6" w:rsidRDefault="00A32B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97FFC" w14:textId="77777777" w:rsidR="00F76995" w:rsidRDefault="000D0982" w:rsidP="00F76995">
    <w:pPr>
      <w:tabs>
        <w:tab w:val="left" w:pos="9638"/>
      </w:tabs>
    </w:pPr>
    <w:r>
      <w:rPr>
        <w:noProof/>
      </w:rPr>
      <w:drawing>
        <wp:inline distT="0" distB="0" distL="0" distR="0" wp14:anchorId="2AED6072" wp14:editId="6F99BF8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4EFFCA80"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3A661" w14:textId="77777777" w:rsidR="00302BE8" w:rsidRDefault="00302BE8" w:rsidP="00133B3E">
      <w:r>
        <w:separator/>
      </w:r>
    </w:p>
  </w:footnote>
  <w:footnote w:type="continuationSeparator" w:id="0">
    <w:p w14:paraId="7007635E" w14:textId="77777777" w:rsidR="00302BE8" w:rsidRDefault="00302BE8" w:rsidP="00133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586F" w14:textId="77777777"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7EDD74AF" wp14:editId="10D267BF">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735E560A" w14:textId="77777777" w:rsidR="001F7D69" w:rsidRPr="00090749" w:rsidRDefault="001F7D69" w:rsidP="000907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073D" w14:textId="07FB63F5" w:rsidR="001F7D69" w:rsidRPr="00D01F8F" w:rsidRDefault="001F7D69" w:rsidP="00B81AE5">
    <w:pPr>
      <w:pStyle w:val="Kopfzeile"/>
      <w:rPr>
        <w:sz w:val="20"/>
        <w:szCs w:val="20"/>
      </w:rPr>
    </w:pPr>
    <w:r>
      <w:rPr>
        <w:sz w:val="20"/>
        <w:szCs w:val="20"/>
      </w:rPr>
      <w:t>PRESS</w:t>
    </w:r>
    <w:r>
      <w:rPr>
        <w:noProof/>
      </w:rPr>
      <w:drawing>
        <wp:anchor distT="0" distB="0" distL="114300" distR="114300" simplePos="0" relativeHeight="251761664" behindDoc="1" locked="1" layoutInCell="0" allowOverlap="0" wp14:anchorId="5937339A" wp14:editId="35C3930E">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r w:rsidR="008C2375">
      <w:rPr>
        <w:sz w:val="20"/>
        <w:szCs w:val="20"/>
      </w:rPr>
      <w:t>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7" type="#_x0000_t75" style="width:1500pt;height:1500pt" o:bullet="t">
        <v:imagedata r:id="rId1" o:title="pi_slogan_2"/>
      </v:shape>
    </w:pict>
  </w:numPicBullet>
  <w:numPicBullet w:numPicBulletId="1">
    <w:pict>
      <v:shape id="_x0000_i1218" type="#_x0000_t75" style="width:28.3pt;height:56.65pt" o:bullet="t">
        <v:imagedata r:id="rId2" o:title="+"/>
      </v:shape>
    </w:pict>
  </w:numPicBullet>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1515736">
    <w:abstractNumId w:val="2"/>
  </w:num>
  <w:num w:numId="2" w16cid:durableId="1389377353">
    <w:abstractNumId w:val="4"/>
  </w:num>
  <w:num w:numId="3" w16cid:durableId="1968926326">
    <w:abstractNumId w:val="0"/>
  </w:num>
  <w:num w:numId="4" w16cid:durableId="884755044">
    <w:abstractNumId w:val="3"/>
  </w:num>
  <w:num w:numId="5" w16cid:durableId="22021469">
    <w:abstractNumId w:val="1"/>
  </w:num>
  <w:num w:numId="6" w16cid:durableId="1081678297">
    <w:abstractNumId w:val="0"/>
  </w:num>
  <w:num w:numId="7" w16cid:durableId="950017591">
    <w:abstractNumId w:val="1"/>
  </w:num>
  <w:num w:numId="8" w16cid:durableId="1181625281">
    <w:abstractNumId w:val="0"/>
  </w:num>
  <w:num w:numId="9" w16cid:durableId="12229108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EB4"/>
    <w:rsid w:val="00022452"/>
    <w:rsid w:val="00023369"/>
    <w:rsid w:val="0003215E"/>
    <w:rsid w:val="0003565F"/>
    <w:rsid w:val="00041374"/>
    <w:rsid w:val="00045CBB"/>
    <w:rsid w:val="00054F77"/>
    <w:rsid w:val="00070E0A"/>
    <w:rsid w:val="00071C55"/>
    <w:rsid w:val="00077F4C"/>
    <w:rsid w:val="00090749"/>
    <w:rsid w:val="00093319"/>
    <w:rsid w:val="000A3E82"/>
    <w:rsid w:val="000A592A"/>
    <w:rsid w:val="000B0363"/>
    <w:rsid w:val="000B0991"/>
    <w:rsid w:val="000C0DB6"/>
    <w:rsid w:val="000C3556"/>
    <w:rsid w:val="000C5FC8"/>
    <w:rsid w:val="000D0982"/>
    <w:rsid w:val="000F741E"/>
    <w:rsid w:val="00112D96"/>
    <w:rsid w:val="0011523D"/>
    <w:rsid w:val="001270FB"/>
    <w:rsid w:val="00133B3E"/>
    <w:rsid w:val="00136FA4"/>
    <w:rsid w:val="0014358F"/>
    <w:rsid w:val="0016390B"/>
    <w:rsid w:val="001642EC"/>
    <w:rsid w:val="001800C5"/>
    <w:rsid w:val="00184162"/>
    <w:rsid w:val="001852AD"/>
    <w:rsid w:val="00193E31"/>
    <w:rsid w:val="001957EC"/>
    <w:rsid w:val="001A5EB4"/>
    <w:rsid w:val="001A67F5"/>
    <w:rsid w:val="001B0993"/>
    <w:rsid w:val="001B28C4"/>
    <w:rsid w:val="001B52B6"/>
    <w:rsid w:val="001C0267"/>
    <w:rsid w:val="001E4820"/>
    <w:rsid w:val="001E7C6A"/>
    <w:rsid w:val="001F7D69"/>
    <w:rsid w:val="002016D0"/>
    <w:rsid w:val="00211E07"/>
    <w:rsid w:val="00212F95"/>
    <w:rsid w:val="00220CE1"/>
    <w:rsid w:val="00230F2B"/>
    <w:rsid w:val="0023373C"/>
    <w:rsid w:val="002340AF"/>
    <w:rsid w:val="00234363"/>
    <w:rsid w:val="00236A0C"/>
    <w:rsid w:val="00261DA6"/>
    <w:rsid w:val="00267934"/>
    <w:rsid w:val="002967E3"/>
    <w:rsid w:val="00296A1E"/>
    <w:rsid w:val="0029750E"/>
    <w:rsid w:val="002A41A3"/>
    <w:rsid w:val="002B6505"/>
    <w:rsid w:val="002C1DCA"/>
    <w:rsid w:val="002E1593"/>
    <w:rsid w:val="002F1FB9"/>
    <w:rsid w:val="002F5889"/>
    <w:rsid w:val="00302BE8"/>
    <w:rsid w:val="00315A40"/>
    <w:rsid w:val="00315CA6"/>
    <w:rsid w:val="003238A9"/>
    <w:rsid w:val="0033179A"/>
    <w:rsid w:val="00344483"/>
    <w:rsid w:val="003469E1"/>
    <w:rsid w:val="0035096A"/>
    <w:rsid w:val="00353FA8"/>
    <w:rsid w:val="003570A9"/>
    <w:rsid w:val="00365A03"/>
    <w:rsid w:val="003761FB"/>
    <w:rsid w:val="0038068C"/>
    <w:rsid w:val="0038687E"/>
    <w:rsid w:val="00392265"/>
    <w:rsid w:val="00393E2D"/>
    <w:rsid w:val="003A56FA"/>
    <w:rsid w:val="003A67C1"/>
    <w:rsid w:val="003B11C3"/>
    <w:rsid w:val="003B3D60"/>
    <w:rsid w:val="003D1E56"/>
    <w:rsid w:val="003D26AC"/>
    <w:rsid w:val="003D4EFF"/>
    <w:rsid w:val="003E47E3"/>
    <w:rsid w:val="0040335D"/>
    <w:rsid w:val="00407564"/>
    <w:rsid w:val="00407C7A"/>
    <w:rsid w:val="00415CB9"/>
    <w:rsid w:val="00421D80"/>
    <w:rsid w:val="00427522"/>
    <w:rsid w:val="0043207F"/>
    <w:rsid w:val="00434937"/>
    <w:rsid w:val="004376C4"/>
    <w:rsid w:val="004450DD"/>
    <w:rsid w:val="00454D04"/>
    <w:rsid w:val="0046263F"/>
    <w:rsid w:val="004635BD"/>
    <w:rsid w:val="004673B7"/>
    <w:rsid w:val="0047129D"/>
    <w:rsid w:val="00472268"/>
    <w:rsid w:val="004766EB"/>
    <w:rsid w:val="00480805"/>
    <w:rsid w:val="004847CD"/>
    <w:rsid w:val="004A197A"/>
    <w:rsid w:val="004A6316"/>
    <w:rsid w:val="004B30BF"/>
    <w:rsid w:val="004C1718"/>
    <w:rsid w:val="004C3A65"/>
    <w:rsid w:val="004E2CF0"/>
    <w:rsid w:val="004E7FDB"/>
    <w:rsid w:val="004F22FD"/>
    <w:rsid w:val="0050058C"/>
    <w:rsid w:val="00500B7E"/>
    <w:rsid w:val="005017B0"/>
    <w:rsid w:val="005204EE"/>
    <w:rsid w:val="005416BA"/>
    <w:rsid w:val="005476CB"/>
    <w:rsid w:val="00552024"/>
    <w:rsid w:val="005554CA"/>
    <w:rsid w:val="00566B11"/>
    <w:rsid w:val="005707B2"/>
    <w:rsid w:val="0057487D"/>
    <w:rsid w:val="00593103"/>
    <w:rsid w:val="005D0AEA"/>
    <w:rsid w:val="005D4882"/>
    <w:rsid w:val="005E2418"/>
    <w:rsid w:val="005E6A6B"/>
    <w:rsid w:val="006047DC"/>
    <w:rsid w:val="00614912"/>
    <w:rsid w:val="00635891"/>
    <w:rsid w:val="00637B3F"/>
    <w:rsid w:val="00650293"/>
    <w:rsid w:val="00654A7C"/>
    <w:rsid w:val="006557D8"/>
    <w:rsid w:val="00664492"/>
    <w:rsid w:val="00665140"/>
    <w:rsid w:val="0067450F"/>
    <w:rsid w:val="00680993"/>
    <w:rsid w:val="006874F5"/>
    <w:rsid w:val="006A32D1"/>
    <w:rsid w:val="006A4D0C"/>
    <w:rsid w:val="006B055D"/>
    <w:rsid w:val="006B32FF"/>
    <w:rsid w:val="006C2A7B"/>
    <w:rsid w:val="006D21D5"/>
    <w:rsid w:val="006D4803"/>
    <w:rsid w:val="006E3F42"/>
    <w:rsid w:val="006E52F9"/>
    <w:rsid w:val="006F0928"/>
    <w:rsid w:val="006F12B1"/>
    <w:rsid w:val="006F6C8A"/>
    <w:rsid w:val="0071644E"/>
    <w:rsid w:val="007367D0"/>
    <w:rsid w:val="00742442"/>
    <w:rsid w:val="00743692"/>
    <w:rsid w:val="00756D84"/>
    <w:rsid w:val="00760297"/>
    <w:rsid w:val="007B1DBB"/>
    <w:rsid w:val="007B67CA"/>
    <w:rsid w:val="007B7772"/>
    <w:rsid w:val="007C2317"/>
    <w:rsid w:val="007C3194"/>
    <w:rsid w:val="007D2DB1"/>
    <w:rsid w:val="007D42D5"/>
    <w:rsid w:val="007D68C9"/>
    <w:rsid w:val="007E023A"/>
    <w:rsid w:val="00807BE4"/>
    <w:rsid w:val="008400F2"/>
    <w:rsid w:val="00846D91"/>
    <w:rsid w:val="00852F5A"/>
    <w:rsid w:val="0085385E"/>
    <w:rsid w:val="008748FC"/>
    <w:rsid w:val="00875134"/>
    <w:rsid w:val="00880807"/>
    <w:rsid w:val="008833A7"/>
    <w:rsid w:val="00886E6F"/>
    <w:rsid w:val="0088703D"/>
    <w:rsid w:val="008932EF"/>
    <w:rsid w:val="00895E29"/>
    <w:rsid w:val="008A031E"/>
    <w:rsid w:val="008A3B2F"/>
    <w:rsid w:val="008A583A"/>
    <w:rsid w:val="008A5C05"/>
    <w:rsid w:val="008B3BA8"/>
    <w:rsid w:val="008B70E7"/>
    <w:rsid w:val="008B7840"/>
    <w:rsid w:val="008C2375"/>
    <w:rsid w:val="008C29AD"/>
    <w:rsid w:val="008D082A"/>
    <w:rsid w:val="008E4077"/>
    <w:rsid w:val="008F3051"/>
    <w:rsid w:val="009005C2"/>
    <w:rsid w:val="0091409C"/>
    <w:rsid w:val="00922FB3"/>
    <w:rsid w:val="009236F0"/>
    <w:rsid w:val="00924E49"/>
    <w:rsid w:val="00925698"/>
    <w:rsid w:val="00925EC2"/>
    <w:rsid w:val="009276B5"/>
    <w:rsid w:val="009402F4"/>
    <w:rsid w:val="00943267"/>
    <w:rsid w:val="00943F08"/>
    <w:rsid w:val="009445D8"/>
    <w:rsid w:val="00950E8F"/>
    <w:rsid w:val="00952ACC"/>
    <w:rsid w:val="00967854"/>
    <w:rsid w:val="0097218C"/>
    <w:rsid w:val="00974090"/>
    <w:rsid w:val="00974F76"/>
    <w:rsid w:val="009766F9"/>
    <w:rsid w:val="00996CC1"/>
    <w:rsid w:val="009A0383"/>
    <w:rsid w:val="009A3E80"/>
    <w:rsid w:val="009B33CD"/>
    <w:rsid w:val="009B4C59"/>
    <w:rsid w:val="009C2909"/>
    <w:rsid w:val="009C2EDF"/>
    <w:rsid w:val="009D154D"/>
    <w:rsid w:val="009D21B6"/>
    <w:rsid w:val="009D7B8D"/>
    <w:rsid w:val="009E3998"/>
    <w:rsid w:val="009E3ACD"/>
    <w:rsid w:val="009E4377"/>
    <w:rsid w:val="00A226F7"/>
    <w:rsid w:val="00A32BC6"/>
    <w:rsid w:val="00A47185"/>
    <w:rsid w:val="00A5016A"/>
    <w:rsid w:val="00A52A9C"/>
    <w:rsid w:val="00A54C03"/>
    <w:rsid w:val="00A65ED9"/>
    <w:rsid w:val="00A7284B"/>
    <w:rsid w:val="00A8181A"/>
    <w:rsid w:val="00A8219A"/>
    <w:rsid w:val="00A83282"/>
    <w:rsid w:val="00AA3A34"/>
    <w:rsid w:val="00AB6FA4"/>
    <w:rsid w:val="00AD402D"/>
    <w:rsid w:val="00AE15F8"/>
    <w:rsid w:val="00AE571A"/>
    <w:rsid w:val="00AF2715"/>
    <w:rsid w:val="00B06A07"/>
    <w:rsid w:val="00B16F3B"/>
    <w:rsid w:val="00B17F3E"/>
    <w:rsid w:val="00B36BFE"/>
    <w:rsid w:val="00B67FA9"/>
    <w:rsid w:val="00B73307"/>
    <w:rsid w:val="00B7642B"/>
    <w:rsid w:val="00B80CDD"/>
    <w:rsid w:val="00B81AE5"/>
    <w:rsid w:val="00B86045"/>
    <w:rsid w:val="00B97757"/>
    <w:rsid w:val="00BA744C"/>
    <w:rsid w:val="00BB177F"/>
    <w:rsid w:val="00BB5133"/>
    <w:rsid w:val="00BC10CF"/>
    <w:rsid w:val="00BC4185"/>
    <w:rsid w:val="00BD0FF4"/>
    <w:rsid w:val="00BD2E1B"/>
    <w:rsid w:val="00BF0FDE"/>
    <w:rsid w:val="00BF5766"/>
    <w:rsid w:val="00BF5F60"/>
    <w:rsid w:val="00C065AD"/>
    <w:rsid w:val="00C21274"/>
    <w:rsid w:val="00C340AA"/>
    <w:rsid w:val="00C357F5"/>
    <w:rsid w:val="00C473A9"/>
    <w:rsid w:val="00C52619"/>
    <w:rsid w:val="00C561BB"/>
    <w:rsid w:val="00C6432C"/>
    <w:rsid w:val="00C66150"/>
    <w:rsid w:val="00C83DE8"/>
    <w:rsid w:val="00C90265"/>
    <w:rsid w:val="00C902D7"/>
    <w:rsid w:val="00C9609F"/>
    <w:rsid w:val="00CA7454"/>
    <w:rsid w:val="00CA7CA3"/>
    <w:rsid w:val="00CB70C5"/>
    <w:rsid w:val="00CC3A6B"/>
    <w:rsid w:val="00CC4D0F"/>
    <w:rsid w:val="00CC4FB4"/>
    <w:rsid w:val="00CD1F6B"/>
    <w:rsid w:val="00CD27DE"/>
    <w:rsid w:val="00CF23C0"/>
    <w:rsid w:val="00CF61CB"/>
    <w:rsid w:val="00CF68C4"/>
    <w:rsid w:val="00CF79F1"/>
    <w:rsid w:val="00D00FCF"/>
    <w:rsid w:val="00D01F8F"/>
    <w:rsid w:val="00D06697"/>
    <w:rsid w:val="00D11FF1"/>
    <w:rsid w:val="00D12CBE"/>
    <w:rsid w:val="00D16239"/>
    <w:rsid w:val="00D3507B"/>
    <w:rsid w:val="00D35122"/>
    <w:rsid w:val="00D705A6"/>
    <w:rsid w:val="00D74C91"/>
    <w:rsid w:val="00D840D8"/>
    <w:rsid w:val="00D84E87"/>
    <w:rsid w:val="00D8572E"/>
    <w:rsid w:val="00D87DF1"/>
    <w:rsid w:val="00D90719"/>
    <w:rsid w:val="00D97BAB"/>
    <w:rsid w:val="00DA1BE8"/>
    <w:rsid w:val="00DA32F5"/>
    <w:rsid w:val="00DA33D6"/>
    <w:rsid w:val="00DB0BB7"/>
    <w:rsid w:val="00DB561F"/>
    <w:rsid w:val="00DD243C"/>
    <w:rsid w:val="00E005B0"/>
    <w:rsid w:val="00E22CF7"/>
    <w:rsid w:val="00E24A3F"/>
    <w:rsid w:val="00E36CCA"/>
    <w:rsid w:val="00E36DE6"/>
    <w:rsid w:val="00E435D4"/>
    <w:rsid w:val="00E45214"/>
    <w:rsid w:val="00E5088D"/>
    <w:rsid w:val="00E56CAE"/>
    <w:rsid w:val="00E62B4F"/>
    <w:rsid w:val="00E97FBA"/>
    <w:rsid w:val="00EC49C4"/>
    <w:rsid w:val="00EC72E7"/>
    <w:rsid w:val="00ED1272"/>
    <w:rsid w:val="00EE33A2"/>
    <w:rsid w:val="00EE7C3F"/>
    <w:rsid w:val="00EF1F33"/>
    <w:rsid w:val="00F0428C"/>
    <w:rsid w:val="00F05120"/>
    <w:rsid w:val="00F05C1E"/>
    <w:rsid w:val="00F06A5D"/>
    <w:rsid w:val="00F127DD"/>
    <w:rsid w:val="00F147BE"/>
    <w:rsid w:val="00F15B53"/>
    <w:rsid w:val="00F26C1A"/>
    <w:rsid w:val="00F46743"/>
    <w:rsid w:val="00F5215E"/>
    <w:rsid w:val="00F52680"/>
    <w:rsid w:val="00F5636E"/>
    <w:rsid w:val="00F567AB"/>
    <w:rsid w:val="00F72D65"/>
    <w:rsid w:val="00F76995"/>
    <w:rsid w:val="00F858E4"/>
    <w:rsid w:val="00F874D9"/>
    <w:rsid w:val="00FA7A52"/>
    <w:rsid w:val="00FB7E57"/>
    <w:rsid w:val="00FC5831"/>
    <w:rsid w:val="00FD2E2B"/>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29FF66B7"/>
  <w15:docId w15:val="{88A4E650-2F49-4DA9-B5CB-C52584C9C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A83282"/>
    <w:pPr>
      <w:spacing w:before="120" w:after="120"/>
      <w:ind w:right="3544"/>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8A031E"/>
    <w:pPr>
      <w:spacing w:after="57"/>
      <w:ind w:right="3542"/>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NichtaufgelsteErwhnung">
    <w:name w:val="Unresolved Mention"/>
    <w:basedOn w:val="Absatz-Standardschriftart"/>
    <w:uiPriority w:val="99"/>
    <w:semiHidden/>
    <w:unhideWhenUsed/>
    <w:rsid w:val="00CC4FB4"/>
    <w:rPr>
      <w:color w:val="605E5C"/>
      <w:shd w:val="clear" w:color="auto" w:fill="E1DFDD"/>
    </w:rPr>
  </w:style>
  <w:style w:type="character" w:styleId="Kommentarzeichen">
    <w:name w:val="annotation reference"/>
    <w:basedOn w:val="Absatz-Standardschriftart"/>
    <w:uiPriority w:val="99"/>
    <w:semiHidden/>
    <w:unhideWhenUsed/>
    <w:rsid w:val="007C3194"/>
    <w:rPr>
      <w:sz w:val="16"/>
      <w:szCs w:val="16"/>
    </w:rPr>
  </w:style>
  <w:style w:type="paragraph" w:styleId="Kommentartext">
    <w:name w:val="annotation text"/>
    <w:basedOn w:val="Standard"/>
    <w:link w:val="KommentartextZchn"/>
    <w:uiPriority w:val="99"/>
    <w:unhideWhenUsed/>
    <w:rsid w:val="007C3194"/>
    <w:rPr>
      <w:sz w:val="20"/>
      <w:szCs w:val="20"/>
    </w:rPr>
  </w:style>
  <w:style w:type="character" w:customStyle="1" w:styleId="KommentartextZchn">
    <w:name w:val="Kommentartext Zchn"/>
    <w:basedOn w:val="Absatz-Standardschriftart"/>
    <w:link w:val="Kommentartext"/>
    <w:uiPriority w:val="99"/>
    <w:rsid w:val="007C3194"/>
    <w:rPr>
      <w:sz w:val="20"/>
      <w:szCs w:val="20"/>
    </w:rPr>
  </w:style>
  <w:style w:type="paragraph" w:styleId="Kommentarthema">
    <w:name w:val="annotation subject"/>
    <w:basedOn w:val="Kommentartext"/>
    <w:next w:val="Kommentartext"/>
    <w:link w:val="KommentarthemaZchn"/>
    <w:uiPriority w:val="99"/>
    <w:semiHidden/>
    <w:unhideWhenUsed/>
    <w:rsid w:val="007C3194"/>
    <w:rPr>
      <w:b/>
      <w:bCs/>
    </w:rPr>
  </w:style>
  <w:style w:type="character" w:customStyle="1" w:styleId="KommentarthemaZchn">
    <w:name w:val="Kommentarthema Zchn"/>
    <w:basedOn w:val="KommentartextZchn"/>
    <w:link w:val="Kommentarthema"/>
    <w:uiPriority w:val="99"/>
    <w:semiHidden/>
    <w:rsid w:val="007C3194"/>
    <w:rPr>
      <w:b/>
      <w:bCs/>
      <w:sz w:val="20"/>
      <w:szCs w:val="20"/>
    </w:rPr>
  </w:style>
  <w:style w:type="paragraph" w:styleId="berarbeitung">
    <w:name w:val="Revision"/>
    <w:hidden/>
    <w:uiPriority w:val="99"/>
    <w:semiHidden/>
    <w:rsid w:val="003B3D60"/>
    <w:pPr>
      <w:spacing w:after="0" w:line="240" w:lineRule="auto"/>
    </w:pPr>
  </w:style>
  <w:style w:type="character" w:styleId="Fett">
    <w:name w:val="Strong"/>
    <w:basedOn w:val="Absatz-Standardschriftart"/>
    <w:uiPriority w:val="99"/>
    <w:qFormat/>
    <w:rsid w:val="00211E07"/>
    <w:rPr>
      <w:b/>
      <w:bCs/>
    </w:rPr>
  </w:style>
  <w:style w:type="character" w:customStyle="1" w:styleId="PNTextkrperZchn">
    <w:name w:val="PN_Textkörper Zchn"/>
    <w:link w:val="PNTextkrper"/>
    <w:uiPriority w:val="11"/>
    <w:rsid w:val="0038687E"/>
    <w:rPr>
      <w:rFonts w:eastAsia="Lucida Sans Unicode"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336470350">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71625087">
      <w:bodyDiv w:val="1"/>
      <w:marLeft w:val="0"/>
      <w:marRight w:val="0"/>
      <w:marTop w:val="0"/>
      <w:marBottom w:val="0"/>
      <w:divBdr>
        <w:top w:val="none" w:sz="0" w:space="0" w:color="auto"/>
        <w:left w:val="none" w:sz="0" w:space="0" w:color="auto"/>
        <w:bottom w:val="none" w:sz="0" w:space="0" w:color="auto"/>
        <w:right w:val="none" w:sz="0" w:space="0" w:color="auto"/>
      </w:divBdr>
    </w:div>
    <w:div w:id="607811278">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18213014">
      <w:bodyDiv w:val="1"/>
      <w:marLeft w:val="0"/>
      <w:marRight w:val="0"/>
      <w:marTop w:val="0"/>
      <w:marBottom w:val="0"/>
      <w:divBdr>
        <w:top w:val="none" w:sz="0" w:space="0" w:color="auto"/>
        <w:left w:val="none" w:sz="0" w:space="0" w:color="auto"/>
        <w:bottom w:val="none" w:sz="0" w:space="0" w:color="auto"/>
        <w:right w:val="none" w:sz="0" w:space="0" w:color="auto"/>
      </w:divBdr>
    </w:div>
    <w:div w:id="2118480604">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hysikinstrumente.com/e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hysikinstrumente.com/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i.de?utm_medium=foc&amp;utm_source=PN&amp;utm_campaign=LC-PIKA-PN-Profi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55026097E2D1B46A0562D07FF50D101" ma:contentTypeVersion="12" ma:contentTypeDescription="Ein neues Dokument erstellen." ma:contentTypeScope="" ma:versionID="a9b99f5f32cf55db835dbbd636ef4c2c">
  <xsd:schema xmlns:xsd="http://www.w3.org/2001/XMLSchema" xmlns:xs="http://www.w3.org/2001/XMLSchema" xmlns:p="http://schemas.microsoft.com/office/2006/metadata/properties" xmlns:ns2="04fe485c-f634-4c59-aa55-72b66132a2e0" xmlns:ns3="3acf20cd-d74c-46a3-9448-eada80fdc7a8" targetNamespace="http://schemas.microsoft.com/office/2006/metadata/properties" ma:root="true" ma:fieldsID="c9219adebb70460c03253c8d4a410737" ns2:_="" ns3:_="">
    <xsd:import namespace="04fe485c-f634-4c59-aa55-72b66132a2e0"/>
    <xsd:import namespace="3acf20cd-d74c-46a3-9448-eada80fdc7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e485c-f634-4c59-aa55-72b66132a2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cf20cd-d74c-46a3-9448-eada80fdc7a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D2FA93-AA09-48D5-A866-521AF52A46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e485c-f634-4c59-aa55-72b66132a2e0"/>
    <ds:schemaRef ds:uri="3acf20cd-d74c-46a3-9448-eada80fdc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9B5E5E-5DB3-4B75-95A1-3C801CF5975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00BE5A-A205-4565-ABFF-0E5B2FCD9126}">
  <ds:schemaRefs>
    <ds:schemaRef ds:uri="http://schemas.openxmlformats.org/officeDocument/2006/bibliography"/>
  </ds:schemaRefs>
</ds:datastoreItem>
</file>

<file path=customXml/itemProps5.xml><?xml version="1.0" encoding="utf-8"?>
<ds:datastoreItem xmlns:ds="http://schemas.openxmlformats.org/officeDocument/2006/customXml" ds:itemID="{0160EB1F-8F08-407A-BF14-E492F58DCA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PN_Vorlage_PI_DE_Calibri</Template>
  <TotalTime>0</TotalTime>
  <Pages>3</Pages>
  <Words>587</Words>
  <Characters>3701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Wiederspahn, Markus</dc:creator>
  <cp:lastModifiedBy>Wiederspahn, Markus</cp:lastModifiedBy>
  <cp:revision>7</cp:revision>
  <cp:lastPrinted>2012-11-29T10:20:00Z</cp:lastPrinted>
  <dcterms:created xsi:type="dcterms:W3CDTF">2023-12-01T08:12:00Z</dcterms:created>
  <dcterms:modified xsi:type="dcterms:W3CDTF">2023-12-18T15:43:00Z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0x010100055026097E2D1B46A0562D07FF50D101</vt:lpwstr>
  </property>
</Properties>
</file>